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30C8BE" w:rsidR="00A77598" w:rsidRPr="00D1069F" w:rsidRDefault="00D106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34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348B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10348B">
              <w:rPr>
                <w:rFonts w:ascii="Times New Roman" w:hAnsi="Times New Roman" w:cs="Times New Roman"/>
                <w:sz w:val="20"/>
                <w:szCs w:val="20"/>
              </w:rPr>
              <w:t>, Макарова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9DC83C" w:rsidR="004475DA" w:rsidRPr="00D1069F" w:rsidRDefault="00D106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D26158" w14:textId="607B9A82" w:rsidR="0010348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395769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_Toc203395769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3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63ED3F03" w14:textId="2EC4B3D3" w:rsidR="0010348B" w:rsidRDefault="00CB4C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70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_Toc203395770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3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1F975253" w14:textId="115E6592" w:rsidR="0010348B" w:rsidRDefault="00CB4C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71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_Toc203395771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3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0B3DF3C7" w14:textId="498171AA" w:rsidR="0010348B" w:rsidRDefault="00CB4C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72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_Toc203395772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5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62BDC08E" w14:textId="3FEC0E2F" w:rsidR="0010348B" w:rsidRDefault="00CB4C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73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_Toc203395773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6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2490E852" w14:textId="4CD5015A" w:rsidR="0010348B" w:rsidRDefault="00CB4C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74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_Toc203395774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6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662D585F" w14:textId="33683E4D" w:rsidR="0010348B" w:rsidRDefault="00CB4C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75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_Toc203395775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7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74A41265" w14:textId="24367ACF" w:rsidR="0010348B" w:rsidRDefault="00CB4C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76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_Toc203395776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7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55629D62" w14:textId="267AC624" w:rsidR="0010348B" w:rsidRDefault="00CB4C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77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_Toc203395777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7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433C99A2" w14:textId="35458258" w:rsidR="0010348B" w:rsidRDefault="00CB4C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78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_Toc203395778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9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06DEBE50" w14:textId="72FA3413" w:rsidR="0010348B" w:rsidRDefault="00CB4C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79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_Toc203395779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10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2A37AA1A" w14:textId="15B43CFD" w:rsidR="0010348B" w:rsidRDefault="00CB4C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80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_Toc203395780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12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34857346" w14:textId="5FE09E05" w:rsidR="0010348B" w:rsidRDefault="00CB4C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81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_Toc203395781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12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7EA4175F" w14:textId="76B10971" w:rsidR="0010348B" w:rsidRDefault="00CB4C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82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_Toc203395782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12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78219AA2" w14:textId="0393C217" w:rsidR="0010348B" w:rsidRDefault="00CB4C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83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_Toc203395783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12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3C363442" w14:textId="770DBF55" w:rsidR="0010348B" w:rsidRDefault="00CB4C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84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_Toc203395784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12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067FA81D" w14:textId="6403D171" w:rsidR="0010348B" w:rsidRDefault="00CB4C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85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_Toc203395785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12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6A6115BB" w14:textId="2D691F09" w:rsidR="0010348B" w:rsidRDefault="00CB4C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03395786" w:history="1">
            <w:r w:rsidR="0010348B" w:rsidRPr="002450E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0348B">
              <w:rPr>
                <w:noProof/>
                <w:webHidden/>
              </w:rPr>
              <w:tab/>
            </w:r>
            <w:r w:rsidR="0010348B">
              <w:rPr>
                <w:noProof/>
                <w:webHidden/>
              </w:rPr>
              <w:fldChar w:fldCharType="begin"/>
            </w:r>
            <w:r w:rsidR="0010348B">
              <w:rPr>
                <w:noProof/>
                <w:webHidden/>
              </w:rPr>
              <w:instrText xml:space="preserve"> PAGEREF _Toc203395786 \h </w:instrText>
            </w:r>
            <w:r w:rsidR="0010348B">
              <w:rPr>
                <w:noProof/>
                <w:webHidden/>
              </w:rPr>
            </w:r>
            <w:r w:rsidR="0010348B">
              <w:rPr>
                <w:noProof/>
                <w:webHidden/>
              </w:rPr>
              <w:fldChar w:fldCharType="separate"/>
            </w:r>
            <w:r w:rsidR="0010348B">
              <w:rPr>
                <w:noProof/>
                <w:webHidden/>
              </w:rPr>
              <w:t>12</w:t>
            </w:r>
            <w:r w:rsidR="0010348B">
              <w:rPr>
                <w:noProof/>
                <w:webHidden/>
              </w:rPr>
              <w:fldChar w:fldCharType="end"/>
            </w:r>
          </w:hyperlink>
        </w:p>
        <w:p w14:paraId="0DD49713" w14:textId="298BA5C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FECD3E5" w:rsidR="00751095" w:rsidRDefault="00751095" w:rsidP="0010348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3957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EECDD25" w14:textId="77777777" w:rsidR="0010348B" w:rsidRPr="0010348B" w:rsidRDefault="0010348B" w:rsidP="0010348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Совершенствование профессионального уровня подготовки юристов в сфере правового регулирования деятельности корпоративных организаций; углубленное изучение законодательства, регулирующего правовое положение корпораций и практики его применения, изучение законодательства в сфере корпоративного управления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3957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Корпоративное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3957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3D68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6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68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68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68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68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68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D68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D6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68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6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6806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3D6806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3D6806">
              <w:rPr>
                <w:rFonts w:ascii="Times New Roman" w:hAnsi="Times New Roman" w:cs="Times New Roman"/>
              </w:rPr>
              <w:t>ых</w:t>
            </w:r>
            <w:proofErr w:type="spellEnd"/>
            <w:r w:rsidRPr="003D6806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6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06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3D6806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3D6806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3D6806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1AFECDFA" w:rsidR="00751095" w:rsidRPr="003D6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8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6806">
              <w:rPr>
                <w:rFonts w:ascii="Times New Roman" w:hAnsi="Times New Roman" w:cs="Times New Roman"/>
              </w:rPr>
              <w:t>корпоративное законодательство, судебную практику по применению норм корпоративного законодательства</w:t>
            </w:r>
            <w:r w:rsidR="00316402" w:rsidRPr="003D6806">
              <w:rPr>
                <w:rFonts w:ascii="Times New Roman" w:hAnsi="Times New Roman" w:cs="Times New Roman"/>
              </w:rPr>
              <w:br/>
              <w:t xml:space="preserve">цели, задачи </w:t>
            </w:r>
            <w:r w:rsidR="0010348B" w:rsidRPr="003D6806">
              <w:rPr>
                <w:rFonts w:ascii="Times New Roman" w:hAnsi="Times New Roman" w:cs="Times New Roman"/>
              </w:rPr>
              <w:t xml:space="preserve"> </w:t>
            </w:r>
            <w:r w:rsidR="00316402" w:rsidRPr="003D6806">
              <w:rPr>
                <w:rFonts w:ascii="Times New Roman" w:hAnsi="Times New Roman" w:cs="Times New Roman"/>
              </w:rPr>
              <w:t>и направления  реформирования  правового регулирования общественных отношений на современном этапе;</w:t>
            </w:r>
            <w:r w:rsidR="00316402" w:rsidRPr="003D6806">
              <w:rPr>
                <w:rFonts w:ascii="Times New Roman" w:hAnsi="Times New Roman" w:cs="Times New Roman"/>
              </w:rPr>
              <w:br/>
              <w:t>- закономерности развития юридической практики, в том числе судебной, и ее значение в механизме (системе) правового регулирования.</w:t>
            </w:r>
            <w:r w:rsidR="00316402" w:rsidRPr="003D6806">
              <w:rPr>
                <w:rFonts w:ascii="Times New Roman" w:hAnsi="Times New Roman" w:cs="Times New Roman"/>
              </w:rPr>
              <w:br/>
            </w:r>
            <w:r w:rsidRPr="003D68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6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D68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6806">
              <w:rPr>
                <w:rFonts w:ascii="Times New Roman" w:hAnsi="Times New Roman" w:cs="Times New Roman"/>
              </w:rPr>
              <w:t>применять нормы права в ситуациях наличия пробелов, коллизий норм, сложных взаимо-действий, решать задачи правоприменительной практики;</w:t>
            </w:r>
            <w:r w:rsidR="00FD518F" w:rsidRPr="003D6806">
              <w:rPr>
                <w:rFonts w:ascii="Times New Roman" w:hAnsi="Times New Roman" w:cs="Times New Roman"/>
              </w:rPr>
              <w:br/>
              <w:t>- аргументировать принятые решения, в том числе, с учетом возможных последствий, предвидеть последствия принятых им решений;</w:t>
            </w:r>
            <w:r w:rsidR="00FD518F" w:rsidRPr="003D6806">
              <w:rPr>
                <w:rFonts w:ascii="Times New Roman" w:hAnsi="Times New Roman" w:cs="Times New Roman"/>
              </w:rPr>
              <w:br/>
              <w:t>- анализировать нестандартные ситуации правоприменительной практики и вырабатывать различные варианты решений;</w:t>
            </w:r>
            <w:proofErr w:type="gramEnd"/>
            <w:r w:rsidR="00FD518F" w:rsidRPr="003D6806">
              <w:rPr>
                <w:rFonts w:ascii="Times New Roman" w:hAnsi="Times New Roman" w:cs="Times New Roman"/>
              </w:rPr>
              <w:br/>
              <w:t>- применять современные коммуникативные технологии, в том числе на иностранно</w:t>
            </w:r>
            <w:proofErr w:type="gramStart"/>
            <w:r w:rsidR="00FD518F" w:rsidRPr="003D6806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FD518F" w:rsidRPr="003D6806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3D6806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  <w:r w:rsidR="00FD518F" w:rsidRPr="003D6806">
              <w:rPr>
                <w:rFonts w:ascii="Times New Roman" w:hAnsi="Times New Roman" w:cs="Times New Roman"/>
              </w:rPr>
              <w:br/>
              <w:t>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="00FD518F" w:rsidRPr="003D6806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3D6806">
              <w:rPr>
                <w:rFonts w:ascii="Times New Roman" w:hAnsi="Times New Roman" w:cs="Times New Roman"/>
              </w:rPr>
              <w:t>) языке(ах), в том числе с использованием информационных технологий</w:t>
            </w:r>
            <w:r w:rsidRPr="003D68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D68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D68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6806">
              <w:rPr>
                <w:rFonts w:ascii="Times New Roman" w:hAnsi="Times New Roman" w:cs="Times New Roman"/>
              </w:rPr>
              <w:t>навыками</w:t>
            </w:r>
            <w:r w:rsidR="00FD518F" w:rsidRPr="003D6806">
              <w:rPr>
                <w:rFonts w:ascii="Times New Roman" w:hAnsi="Times New Roman" w:cs="Times New Roman"/>
              </w:rPr>
              <w:br/>
              <w:t>составления  письменных документов юридического содержания;</w:t>
            </w:r>
            <w:r w:rsidR="00FD518F" w:rsidRPr="003D6806">
              <w:rPr>
                <w:rFonts w:ascii="Times New Roman" w:hAnsi="Times New Roman" w:cs="Times New Roman"/>
              </w:rPr>
              <w:br/>
              <w:t>- разработки  проектов нормативных и индивидуальных правовых актов;</w:t>
            </w:r>
            <w:r w:rsidR="00FD518F" w:rsidRPr="003D6806">
              <w:rPr>
                <w:rFonts w:ascii="Times New Roman" w:hAnsi="Times New Roman" w:cs="Times New Roman"/>
              </w:rPr>
              <w:br/>
              <w:t>- устных выступлений по правовым вопросам, в том числе, в состязательных процедурах, аргументирования и отстаивания своей точки зрения в устной полемике;</w:t>
            </w:r>
            <w:r w:rsidR="00FD518F" w:rsidRPr="003D6806">
              <w:rPr>
                <w:rFonts w:ascii="Times New Roman" w:hAnsi="Times New Roman" w:cs="Times New Roman"/>
              </w:rPr>
              <w:br/>
              <w:t>- ведения дискуссии, деловых переговоров, осуществления посредничества с целью до-</w:t>
            </w:r>
            <w:proofErr w:type="spellStart"/>
            <w:r w:rsidR="00FD518F" w:rsidRPr="003D6806">
              <w:rPr>
                <w:rFonts w:ascii="Times New Roman" w:hAnsi="Times New Roman" w:cs="Times New Roman"/>
              </w:rPr>
              <w:t>стижения</w:t>
            </w:r>
            <w:proofErr w:type="spellEnd"/>
            <w:r w:rsidR="00FD518F" w:rsidRPr="003D6806">
              <w:rPr>
                <w:rFonts w:ascii="Times New Roman" w:hAnsi="Times New Roman" w:cs="Times New Roman"/>
              </w:rPr>
              <w:t xml:space="preserve"> компромисса участниками юридического конфликта, управления коллективом;</w:t>
            </w:r>
            <w:r w:rsidR="00FD518F" w:rsidRPr="003D6806">
              <w:rPr>
                <w:rFonts w:ascii="Times New Roman" w:hAnsi="Times New Roman" w:cs="Times New Roman"/>
              </w:rPr>
              <w:br/>
              <w:t>- составления экспертных заключений;</w:t>
            </w:r>
            <w:r w:rsidR="00FD518F" w:rsidRPr="003D6806">
              <w:rPr>
                <w:rFonts w:ascii="Times New Roman" w:hAnsi="Times New Roman" w:cs="Times New Roman"/>
              </w:rPr>
              <w:br/>
            </w:r>
            <w:r w:rsidRPr="003D680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D6806" w14:paraId="4638C1D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DF99F" w14:textId="77777777" w:rsidR="00751095" w:rsidRPr="003D6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6806">
              <w:rPr>
                <w:rFonts w:ascii="Times New Roman" w:hAnsi="Times New Roman" w:cs="Times New Roman"/>
              </w:rPr>
              <w:t xml:space="preserve">ПК-5 - Способен обеспечивать стратегическое развитие предпринимательских проектов, в том </w:t>
            </w:r>
            <w:proofErr w:type="gramStart"/>
            <w:r w:rsidRPr="003D6806">
              <w:rPr>
                <w:rFonts w:ascii="Times New Roman" w:hAnsi="Times New Roman" w:cs="Times New Roman"/>
              </w:rPr>
              <w:t>числе</w:t>
            </w:r>
            <w:proofErr w:type="gramEnd"/>
            <w:r w:rsidRPr="003D6806">
              <w:rPr>
                <w:rFonts w:ascii="Times New Roman" w:hAnsi="Times New Roman" w:cs="Times New Roman"/>
              </w:rPr>
              <w:t xml:space="preserve"> на основе государственно-частного партнерства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E2993" w14:textId="77777777" w:rsidR="00751095" w:rsidRPr="003D6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6806">
              <w:rPr>
                <w:rFonts w:ascii="Times New Roman" w:hAnsi="Times New Roman" w:cs="Times New Roman"/>
                <w:lang w:bidi="ru-RU"/>
              </w:rPr>
              <w:t xml:space="preserve">ПК-5.1 - Определяет стратегические направления технологического развития предпринимательских структур в условиях </w:t>
            </w:r>
            <w:proofErr w:type="gramStart"/>
            <w:r w:rsidRPr="003D6806"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 w:rsidRPr="003D6806">
              <w:rPr>
                <w:rFonts w:ascii="Times New Roman" w:hAnsi="Times New Roman" w:cs="Times New Roman"/>
                <w:lang w:bidi="ru-RU"/>
              </w:rPr>
              <w:t xml:space="preserve">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D9397" w14:textId="77777777" w:rsidR="00751095" w:rsidRPr="003D6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8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6806">
              <w:rPr>
                <w:rFonts w:ascii="Times New Roman" w:hAnsi="Times New Roman" w:cs="Times New Roman"/>
              </w:rPr>
              <w:t xml:space="preserve">состояние и развитие международно-правового регулирования и зарубежного </w:t>
            </w:r>
            <w:proofErr w:type="spellStart"/>
            <w:proofErr w:type="gramStart"/>
            <w:r w:rsidR="00316402" w:rsidRPr="003D6806">
              <w:rPr>
                <w:rFonts w:ascii="Times New Roman" w:hAnsi="Times New Roman" w:cs="Times New Roman"/>
              </w:rPr>
              <w:t>законода-тельства</w:t>
            </w:r>
            <w:proofErr w:type="spellEnd"/>
            <w:proofErr w:type="gramEnd"/>
            <w:r w:rsidR="00316402" w:rsidRPr="003D6806">
              <w:rPr>
                <w:rFonts w:ascii="Times New Roman" w:hAnsi="Times New Roman" w:cs="Times New Roman"/>
              </w:rPr>
              <w:t xml:space="preserve"> в соответствующей сфере;</w:t>
            </w:r>
            <w:r w:rsidR="00316402" w:rsidRPr="003D6806">
              <w:rPr>
                <w:rFonts w:ascii="Times New Roman" w:hAnsi="Times New Roman" w:cs="Times New Roman"/>
              </w:rPr>
              <w:br/>
              <w:t>- соответствующее отраслевое законодательство и (или) механизмы  функционирования  межотраслевых институтов;</w:t>
            </w:r>
            <w:r w:rsidR="00316402" w:rsidRPr="003D6806">
              <w:rPr>
                <w:rFonts w:ascii="Times New Roman" w:hAnsi="Times New Roman" w:cs="Times New Roman"/>
              </w:rPr>
              <w:br/>
            </w:r>
            <w:r w:rsidRPr="003D6806">
              <w:rPr>
                <w:rFonts w:ascii="Times New Roman" w:hAnsi="Times New Roman" w:cs="Times New Roman"/>
              </w:rPr>
              <w:t xml:space="preserve"> </w:t>
            </w:r>
          </w:p>
          <w:p w14:paraId="76B3E19E" w14:textId="77777777" w:rsidR="00751095" w:rsidRPr="003D6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68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6806">
              <w:rPr>
                <w:rFonts w:ascii="Times New Roman" w:hAnsi="Times New Roman" w:cs="Times New Roman"/>
              </w:rPr>
              <w:t>квалифицированно толковать правовые акты в их взаимодействии;</w:t>
            </w:r>
            <w:r w:rsidR="00FD518F" w:rsidRPr="003D6806">
              <w:rPr>
                <w:rFonts w:ascii="Times New Roman" w:hAnsi="Times New Roman" w:cs="Times New Roman"/>
              </w:rPr>
              <w:br/>
              <w:t xml:space="preserve">- проводить экспертизу правовых актов, в том числе, в целях  выявления в них </w:t>
            </w:r>
            <w:proofErr w:type="spellStart"/>
            <w:r w:rsidR="00FD518F" w:rsidRPr="003D6806">
              <w:rPr>
                <w:rFonts w:ascii="Times New Roman" w:hAnsi="Times New Roman" w:cs="Times New Roman"/>
              </w:rPr>
              <w:t>положе-ний</w:t>
            </w:r>
            <w:proofErr w:type="spellEnd"/>
            <w:r w:rsidR="00FD518F" w:rsidRPr="003D6806">
              <w:rPr>
                <w:rFonts w:ascii="Times New Roman" w:hAnsi="Times New Roman" w:cs="Times New Roman"/>
              </w:rPr>
              <w:t>, способствующих созданию условий для проявления коррупции;</w:t>
            </w:r>
            <w:proofErr w:type="gramStart"/>
            <w:r w:rsidR="00FD518F" w:rsidRPr="003D6806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="00FD518F" w:rsidRPr="003D6806">
              <w:rPr>
                <w:rFonts w:ascii="Times New Roman" w:hAnsi="Times New Roman" w:cs="Times New Roman"/>
              </w:rPr>
              <w:t>объяснить действие норм права их адресатам;</w:t>
            </w:r>
            <w:r w:rsidR="00FD518F" w:rsidRPr="003D6806">
              <w:rPr>
                <w:rFonts w:ascii="Times New Roman" w:hAnsi="Times New Roman" w:cs="Times New Roman"/>
              </w:rPr>
              <w:br/>
              <w:t>- проводить научные исследования по отдельным правовым проблемам и свободно излагать результаты научных исследований в устной и письменной форме с использованием современных технических средств сообщения информации;</w:t>
            </w:r>
            <w:r w:rsidR="00FD518F" w:rsidRPr="003D6806">
              <w:rPr>
                <w:rFonts w:ascii="Times New Roman" w:hAnsi="Times New Roman" w:cs="Times New Roman"/>
              </w:rPr>
              <w:br/>
              <w:t>обеспечивать стратегическое развитие предпринимательских проектов, в том числе на основе государственно-частного партнерства</w:t>
            </w:r>
            <w:r w:rsidR="00FD518F" w:rsidRPr="003D6806">
              <w:rPr>
                <w:rFonts w:ascii="Times New Roman" w:hAnsi="Times New Roman" w:cs="Times New Roman"/>
              </w:rPr>
              <w:br/>
              <w:t>определять стратегические направления технологического развития предпринимательских структур в условиях рыночной экономики</w:t>
            </w:r>
            <w:r w:rsidRPr="003D6806">
              <w:rPr>
                <w:rFonts w:ascii="Times New Roman" w:hAnsi="Times New Roman" w:cs="Times New Roman"/>
              </w:rPr>
              <w:t xml:space="preserve">. </w:t>
            </w:r>
          </w:p>
          <w:p w14:paraId="6DE35B76" w14:textId="77777777" w:rsidR="00751095" w:rsidRPr="003D68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68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6806">
              <w:rPr>
                <w:rFonts w:ascii="Times New Roman" w:hAnsi="Times New Roman" w:cs="Times New Roman"/>
              </w:rPr>
              <w:t>составления экспертных заключений;</w:t>
            </w:r>
            <w:r w:rsidR="00FD518F" w:rsidRPr="003D6806">
              <w:rPr>
                <w:rFonts w:ascii="Times New Roman" w:hAnsi="Times New Roman" w:cs="Times New Roman"/>
              </w:rPr>
              <w:br/>
              <w:t>- осуществления разъяснительной и воспитательной работы среди населения по правовым вопросам, в том числе с применением современных интерактивных информационных технологий;</w:t>
            </w:r>
            <w:r w:rsidR="00FD518F" w:rsidRPr="003D6806">
              <w:rPr>
                <w:rFonts w:ascii="Times New Roman" w:hAnsi="Times New Roman" w:cs="Times New Roman"/>
              </w:rPr>
              <w:br/>
              <w:t>- изучения правовой действительности с помощью научной методологии;</w:t>
            </w:r>
            <w:r w:rsidR="00FD518F" w:rsidRPr="003D6806">
              <w:rPr>
                <w:rFonts w:ascii="Times New Roman" w:hAnsi="Times New Roman" w:cs="Times New Roman"/>
              </w:rPr>
              <w:br/>
              <w:t>- консультирования граждан по правовым вопросам;</w:t>
            </w:r>
            <w:r w:rsidR="00FD518F" w:rsidRPr="003D6806">
              <w:rPr>
                <w:rFonts w:ascii="Times New Roman" w:hAnsi="Times New Roman" w:cs="Times New Roman"/>
              </w:rPr>
              <w:br/>
              <w:t>- осуществлять мониторинговые исследования и использовать их в практической деятельности и научных исследованиях.</w:t>
            </w:r>
            <w:r w:rsidR="00FD518F" w:rsidRPr="003D6806">
              <w:rPr>
                <w:rFonts w:ascii="Times New Roman" w:hAnsi="Times New Roman" w:cs="Times New Roman"/>
              </w:rPr>
              <w:br/>
            </w:r>
            <w:r w:rsidR="00FD518F" w:rsidRPr="003D6806">
              <w:rPr>
                <w:rFonts w:ascii="Times New Roman" w:hAnsi="Times New Roman" w:cs="Times New Roman"/>
              </w:rPr>
              <w:br/>
            </w:r>
            <w:r w:rsidRPr="003D68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0348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3957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4B58116" w14:textId="77777777" w:rsidR="0010348B" w:rsidRPr="0010348B" w:rsidRDefault="0010348B" w:rsidP="0010348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виды корпораций, характеристика корпоративного законодательства. Регулирование внутренних корпоративных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пониманию корпорации. Понятие корпорации в зарубежном законодательстве. Понятие корпорации в российской юридической науке. Понятие корпорации в соответствии с ГК РФ.</w:t>
            </w:r>
            <w:r w:rsidRPr="00352B6F">
              <w:rPr>
                <w:lang w:bidi="ru-RU"/>
              </w:rPr>
              <w:br/>
              <w:t>Коммерческие корпоративные организации. Некоммерческие корпоративные организации.</w:t>
            </w:r>
            <w:r w:rsidRPr="00352B6F">
              <w:rPr>
                <w:lang w:bidi="ru-RU"/>
              </w:rPr>
              <w:br/>
              <w:t>Становление и состояние российского корпоративного законодательства. Роль и значение судебной практики. Перспективы развития корпоративного   законодательства.</w:t>
            </w:r>
            <w:r w:rsidRPr="00352B6F">
              <w:rPr>
                <w:lang w:bidi="ru-RU"/>
              </w:rPr>
              <w:br/>
              <w:t>Содержание учредительных документов корпорации. Регламент и внутренние документы   корпорации. Корпоративный договор. Акционерные соглашения в зарубежном законодательстве.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44</w:t>
            </w:r>
          </w:p>
        </w:tc>
      </w:tr>
      <w:tr w:rsidR="005B37A7" w:rsidRPr="005B37A7" w14:paraId="2E63D9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7043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положения о корпоративном управлении. Принципы корпоративного управления. Модели корпоративного управления. Российская модель корпоративного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6A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принципы корпоративного управления. Модели корпоративного управления. Российская модель корпоративного управления. Принципы корпоративного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B15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171A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F0C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9A02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4CE9FA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00C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Органы корпорации: компетенция, порядок образования, порядок принятия решений. Общее собрание как высший орган корпорации. Совет директоров (наблюдательный совет). Исполнительный орган корпорации. Внутренний и внешний аудит. Ревизионная комиссия (ревизор)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EA9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собрание как высший орган корпорации. Совет директоров (наблюдательный совет). Исполнительные органы корпорации. Перераспределение компетенции между органами корпорации. Диспозитивность в управлении непубличными АО и ООО,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E785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E63C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B82C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9930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375CD66" w:rsidR="00963445" w:rsidRPr="00352B6F" w:rsidRDefault="003D680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3957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3957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03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Макарова, О. А.  Корпоративное право</w:t>
            </w:r>
            <w:proofErr w:type="gram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А. Макарова, В. Ф. </w:t>
            </w:r>
            <w:proofErr w:type="spell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. — 7-е изд., </w:t>
            </w:r>
            <w:proofErr w:type="spell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, 2025. — 492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978-5-534-21287-7. — Текст</w:t>
            </w:r>
            <w:proofErr w:type="gram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B4C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https://urait.ru/bcode/569526   </w:t>
              </w:r>
            </w:hyperlink>
          </w:p>
        </w:tc>
      </w:tr>
      <w:tr w:rsidR="00262CF0" w:rsidRPr="007E6725" w14:paraId="0984BB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308591" w14:textId="77777777" w:rsidR="00262CF0" w:rsidRPr="001034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Кашанина</w:t>
            </w:r>
            <w:proofErr w:type="spell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, Т. В.  Корпоративное право</w:t>
            </w:r>
            <w:proofErr w:type="gram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В. </w:t>
            </w:r>
            <w:proofErr w:type="spell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Кашанина</w:t>
            </w:r>
            <w:proofErr w:type="spell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, 2025. — 199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978-5-534-19780-8. — Текст</w:t>
            </w:r>
            <w:proofErr w:type="gram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48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80DC00" w14:textId="77777777" w:rsidR="00262CF0" w:rsidRPr="007E6725" w:rsidRDefault="00CB4C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https://urait.ru/bcode/559717 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3957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BF10D6E" w14:textId="77777777" w:rsidTr="007B550D">
        <w:tc>
          <w:tcPr>
            <w:tcW w:w="9345" w:type="dxa"/>
          </w:tcPr>
          <w:p w14:paraId="4408AD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3A2F16" w14:textId="77777777" w:rsidTr="007B550D">
        <w:tc>
          <w:tcPr>
            <w:tcW w:w="9345" w:type="dxa"/>
          </w:tcPr>
          <w:p w14:paraId="099CF3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8FF400" w14:textId="77777777" w:rsidTr="007B550D">
        <w:tc>
          <w:tcPr>
            <w:tcW w:w="9345" w:type="dxa"/>
          </w:tcPr>
          <w:p w14:paraId="042D5E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F655C1" w14:textId="77777777" w:rsidTr="007B550D">
        <w:tc>
          <w:tcPr>
            <w:tcW w:w="9345" w:type="dxa"/>
          </w:tcPr>
          <w:p w14:paraId="3C907C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A97422" w14:textId="77777777" w:rsidTr="007B550D">
        <w:tc>
          <w:tcPr>
            <w:tcW w:w="9345" w:type="dxa"/>
          </w:tcPr>
          <w:p w14:paraId="3E4492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3957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B4CE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395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0348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348B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10348B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348B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10348B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10348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34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0348B">
              <w:rPr>
                <w:sz w:val="24"/>
                <w:szCs w:val="24"/>
              </w:rPr>
              <w:t xml:space="preserve">Ауд. 401 </w:t>
            </w:r>
            <w:proofErr w:type="spellStart"/>
            <w:r w:rsidRPr="0010348B">
              <w:rPr>
                <w:sz w:val="24"/>
                <w:szCs w:val="24"/>
              </w:rPr>
              <w:t>пом</w:t>
            </w:r>
            <w:proofErr w:type="spellEnd"/>
            <w:r w:rsidRPr="0010348B">
              <w:rPr>
                <w:sz w:val="24"/>
                <w:szCs w:val="24"/>
              </w:rPr>
              <w:t xml:space="preserve"> 3 Лаборатория "Лабораторный </w:t>
            </w:r>
            <w:proofErr w:type="spellStart"/>
            <w:r w:rsidRPr="0010348B">
              <w:rPr>
                <w:sz w:val="24"/>
                <w:szCs w:val="24"/>
              </w:rPr>
              <w:t>комплекс".Специализированная</w:t>
            </w:r>
            <w:proofErr w:type="spellEnd"/>
            <w:r w:rsidRPr="0010348B">
              <w:rPr>
                <w:sz w:val="24"/>
                <w:szCs w:val="24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10348B">
              <w:rPr>
                <w:sz w:val="24"/>
                <w:szCs w:val="24"/>
                <w:lang w:val="en-US"/>
              </w:rPr>
              <w:t>Intel</w:t>
            </w:r>
            <w:r w:rsidRPr="0010348B">
              <w:rPr>
                <w:sz w:val="24"/>
                <w:szCs w:val="24"/>
              </w:rPr>
              <w:t xml:space="preserve"> </w:t>
            </w:r>
            <w:r w:rsidRPr="0010348B">
              <w:rPr>
                <w:sz w:val="24"/>
                <w:szCs w:val="24"/>
                <w:lang w:val="en-US"/>
              </w:rPr>
              <w:t>Core</w:t>
            </w:r>
            <w:r w:rsidRPr="0010348B">
              <w:rPr>
                <w:sz w:val="24"/>
                <w:szCs w:val="24"/>
              </w:rPr>
              <w:t xml:space="preserve"> </w:t>
            </w:r>
            <w:proofErr w:type="spellStart"/>
            <w:r w:rsidRPr="0010348B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0348B">
              <w:rPr>
                <w:sz w:val="24"/>
                <w:szCs w:val="24"/>
              </w:rPr>
              <w:t xml:space="preserve">5-4460 </w:t>
            </w:r>
            <w:r w:rsidRPr="0010348B">
              <w:rPr>
                <w:sz w:val="24"/>
                <w:szCs w:val="24"/>
                <w:lang w:val="en-US"/>
              </w:rPr>
              <w:t>CPU</w:t>
            </w:r>
            <w:r w:rsidRPr="0010348B">
              <w:rPr>
                <w:sz w:val="24"/>
                <w:szCs w:val="24"/>
              </w:rPr>
              <w:t xml:space="preserve"> @ 3.2</w:t>
            </w:r>
            <w:r w:rsidRPr="0010348B">
              <w:rPr>
                <w:sz w:val="24"/>
                <w:szCs w:val="24"/>
                <w:lang w:val="en-US"/>
              </w:rPr>
              <w:t>GHz</w:t>
            </w:r>
            <w:r w:rsidRPr="0010348B">
              <w:rPr>
                <w:sz w:val="24"/>
                <w:szCs w:val="24"/>
              </w:rPr>
              <w:t>/8</w:t>
            </w:r>
            <w:r w:rsidRPr="0010348B">
              <w:rPr>
                <w:sz w:val="24"/>
                <w:szCs w:val="24"/>
                <w:lang w:val="en-US"/>
              </w:rPr>
              <w:t>Gb</w:t>
            </w:r>
            <w:r w:rsidRPr="0010348B">
              <w:rPr>
                <w:sz w:val="24"/>
                <w:szCs w:val="24"/>
              </w:rPr>
              <w:t>/1</w:t>
            </w:r>
            <w:r w:rsidRPr="0010348B">
              <w:rPr>
                <w:sz w:val="24"/>
                <w:szCs w:val="24"/>
                <w:lang w:val="en-US"/>
              </w:rPr>
              <w:t>Tb</w:t>
            </w:r>
            <w:r w:rsidRPr="0010348B">
              <w:rPr>
                <w:sz w:val="24"/>
                <w:szCs w:val="24"/>
              </w:rPr>
              <w:t>/</w:t>
            </w:r>
            <w:r w:rsidRPr="0010348B">
              <w:rPr>
                <w:sz w:val="24"/>
                <w:szCs w:val="24"/>
                <w:lang w:val="en-US"/>
              </w:rPr>
              <w:t>Samsung</w:t>
            </w:r>
            <w:r w:rsidRPr="0010348B">
              <w:rPr>
                <w:sz w:val="24"/>
                <w:szCs w:val="24"/>
              </w:rPr>
              <w:t xml:space="preserve"> </w:t>
            </w:r>
            <w:r w:rsidRPr="0010348B">
              <w:rPr>
                <w:sz w:val="24"/>
                <w:szCs w:val="24"/>
                <w:lang w:val="en-US"/>
              </w:rPr>
              <w:t>S</w:t>
            </w:r>
            <w:r w:rsidRPr="0010348B">
              <w:rPr>
                <w:sz w:val="24"/>
                <w:szCs w:val="24"/>
              </w:rPr>
              <w:t>23</w:t>
            </w:r>
            <w:r w:rsidRPr="0010348B">
              <w:rPr>
                <w:sz w:val="24"/>
                <w:szCs w:val="24"/>
                <w:lang w:val="en-US"/>
              </w:rPr>
              <w:t>E</w:t>
            </w:r>
            <w:r w:rsidRPr="0010348B">
              <w:rPr>
                <w:sz w:val="24"/>
                <w:szCs w:val="24"/>
              </w:rPr>
              <w:t xml:space="preserve">200 - 21 шт., Ноутбук </w:t>
            </w:r>
            <w:r w:rsidRPr="0010348B">
              <w:rPr>
                <w:sz w:val="24"/>
                <w:szCs w:val="24"/>
                <w:lang w:val="en-US"/>
              </w:rPr>
              <w:t>HP</w:t>
            </w:r>
            <w:r w:rsidRPr="0010348B">
              <w:rPr>
                <w:sz w:val="24"/>
                <w:szCs w:val="24"/>
              </w:rPr>
              <w:t xml:space="preserve"> 250 </w:t>
            </w:r>
            <w:r w:rsidRPr="0010348B">
              <w:rPr>
                <w:sz w:val="24"/>
                <w:szCs w:val="24"/>
                <w:lang w:val="en-US"/>
              </w:rPr>
              <w:t>G</w:t>
            </w:r>
            <w:r w:rsidRPr="0010348B">
              <w:rPr>
                <w:sz w:val="24"/>
                <w:szCs w:val="24"/>
              </w:rPr>
              <w:t>6 1</w:t>
            </w:r>
            <w:r w:rsidRPr="0010348B">
              <w:rPr>
                <w:sz w:val="24"/>
                <w:szCs w:val="24"/>
                <w:lang w:val="en-US"/>
              </w:rPr>
              <w:t>WY</w:t>
            </w:r>
            <w:r w:rsidRPr="0010348B">
              <w:rPr>
                <w:sz w:val="24"/>
                <w:szCs w:val="24"/>
              </w:rPr>
              <w:t>58</w:t>
            </w:r>
            <w:r w:rsidRPr="0010348B">
              <w:rPr>
                <w:sz w:val="24"/>
                <w:szCs w:val="24"/>
                <w:lang w:val="en-US"/>
              </w:rPr>
              <w:t>EA</w:t>
            </w:r>
            <w:r w:rsidRPr="0010348B">
              <w:rPr>
                <w:sz w:val="24"/>
                <w:szCs w:val="24"/>
              </w:rPr>
              <w:t xml:space="preserve"> - 4 шт., Экран напольный в </w:t>
            </w:r>
            <w:proofErr w:type="spellStart"/>
            <w:r w:rsidRPr="0010348B">
              <w:rPr>
                <w:sz w:val="24"/>
                <w:szCs w:val="24"/>
              </w:rPr>
              <w:t>доп</w:t>
            </w:r>
            <w:proofErr w:type="gramStart"/>
            <w:r w:rsidRPr="0010348B">
              <w:rPr>
                <w:sz w:val="24"/>
                <w:szCs w:val="24"/>
              </w:rPr>
              <w:t>.к</w:t>
            </w:r>
            <w:proofErr w:type="gramEnd"/>
            <w:r w:rsidRPr="0010348B">
              <w:rPr>
                <w:sz w:val="24"/>
                <w:szCs w:val="24"/>
              </w:rPr>
              <w:t>омплект</w:t>
            </w:r>
            <w:proofErr w:type="spellEnd"/>
            <w:r w:rsidRPr="0010348B">
              <w:rPr>
                <w:sz w:val="24"/>
                <w:szCs w:val="24"/>
              </w:rPr>
              <w:t xml:space="preserve">. - 1 шт., Мультимедиа-проектор РВ8250 </w:t>
            </w:r>
            <w:r w:rsidRPr="0010348B">
              <w:rPr>
                <w:sz w:val="24"/>
                <w:szCs w:val="24"/>
                <w:lang w:val="en-US"/>
              </w:rPr>
              <w:t>DLP</w:t>
            </w:r>
            <w:r w:rsidRPr="0010348B">
              <w:rPr>
                <w:sz w:val="24"/>
                <w:szCs w:val="24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34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0348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10348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10348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10348B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10348B" w14:paraId="2203BEC4" w14:textId="77777777" w:rsidTr="008416EB">
        <w:tc>
          <w:tcPr>
            <w:tcW w:w="7797" w:type="dxa"/>
            <w:shd w:val="clear" w:color="auto" w:fill="auto"/>
          </w:tcPr>
          <w:p w14:paraId="6AD932BC" w14:textId="77777777" w:rsidR="002C735C" w:rsidRPr="001034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0348B">
              <w:rPr>
                <w:sz w:val="24"/>
                <w:szCs w:val="24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48B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0348B">
              <w:rPr>
                <w:sz w:val="24"/>
                <w:szCs w:val="24"/>
              </w:rPr>
              <w:t xml:space="preserve">  мебель и оборудование: Учебная мебель на 36 посадочных мест; доска меловая 1 шт.; тумба; Компьютер </w:t>
            </w:r>
            <w:r w:rsidRPr="0010348B">
              <w:rPr>
                <w:sz w:val="24"/>
                <w:szCs w:val="24"/>
                <w:lang w:val="en-US"/>
              </w:rPr>
              <w:t>Athlon</w:t>
            </w:r>
            <w:r w:rsidRPr="0010348B">
              <w:rPr>
                <w:sz w:val="24"/>
                <w:szCs w:val="24"/>
              </w:rPr>
              <w:t xml:space="preserve"> 64 </w:t>
            </w:r>
            <w:r w:rsidRPr="0010348B">
              <w:rPr>
                <w:sz w:val="24"/>
                <w:szCs w:val="24"/>
                <w:lang w:val="en-US"/>
              </w:rPr>
              <w:t>x</w:t>
            </w:r>
            <w:r w:rsidRPr="0010348B">
              <w:rPr>
                <w:sz w:val="24"/>
                <w:szCs w:val="24"/>
              </w:rPr>
              <w:t>2 4400 2.3/4</w:t>
            </w:r>
            <w:r w:rsidRPr="0010348B">
              <w:rPr>
                <w:sz w:val="24"/>
                <w:szCs w:val="24"/>
                <w:lang w:val="en-US"/>
              </w:rPr>
              <w:t>Gb</w:t>
            </w:r>
            <w:r w:rsidRPr="0010348B">
              <w:rPr>
                <w:sz w:val="24"/>
                <w:szCs w:val="24"/>
              </w:rPr>
              <w:t>./150</w:t>
            </w:r>
            <w:r w:rsidRPr="0010348B">
              <w:rPr>
                <w:sz w:val="24"/>
                <w:szCs w:val="24"/>
                <w:lang w:val="en-US"/>
              </w:rPr>
              <w:t>Gb</w:t>
            </w:r>
            <w:r w:rsidRPr="0010348B">
              <w:rPr>
                <w:sz w:val="24"/>
                <w:szCs w:val="24"/>
              </w:rPr>
              <w:t xml:space="preserve"> - 1шт., Мультимедийный проектор </w:t>
            </w:r>
            <w:proofErr w:type="spellStart"/>
            <w:r w:rsidRPr="0010348B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10348B">
              <w:rPr>
                <w:sz w:val="24"/>
                <w:szCs w:val="24"/>
              </w:rPr>
              <w:t xml:space="preserve"> </w:t>
            </w:r>
            <w:r w:rsidRPr="0010348B">
              <w:rPr>
                <w:sz w:val="24"/>
                <w:szCs w:val="24"/>
                <w:lang w:val="en-US"/>
              </w:rPr>
              <w:t>EX</w:t>
            </w:r>
            <w:r w:rsidRPr="0010348B">
              <w:rPr>
                <w:sz w:val="24"/>
                <w:szCs w:val="24"/>
              </w:rPr>
              <w:t xml:space="preserve">-632 - 1 шт., Экран с электроприводом, </w:t>
            </w:r>
            <w:r w:rsidRPr="0010348B">
              <w:rPr>
                <w:sz w:val="24"/>
                <w:szCs w:val="24"/>
                <w:lang w:val="en-US"/>
              </w:rPr>
              <w:t>DRAPER</w:t>
            </w:r>
            <w:r w:rsidRPr="0010348B">
              <w:rPr>
                <w:sz w:val="24"/>
                <w:szCs w:val="24"/>
              </w:rPr>
              <w:t xml:space="preserve">  120 185х244 - 1 шт., Колонки </w:t>
            </w:r>
            <w:r w:rsidRPr="0010348B">
              <w:rPr>
                <w:sz w:val="24"/>
                <w:szCs w:val="24"/>
                <w:lang w:val="en-US"/>
              </w:rPr>
              <w:t>Hi</w:t>
            </w:r>
            <w:r w:rsidRPr="0010348B">
              <w:rPr>
                <w:sz w:val="24"/>
                <w:szCs w:val="24"/>
              </w:rPr>
              <w:t>-</w:t>
            </w:r>
            <w:r w:rsidRPr="0010348B">
              <w:rPr>
                <w:sz w:val="24"/>
                <w:szCs w:val="24"/>
                <w:lang w:val="en-US"/>
              </w:rPr>
              <w:t>Fi</w:t>
            </w:r>
            <w:r w:rsidRPr="0010348B">
              <w:rPr>
                <w:sz w:val="24"/>
                <w:szCs w:val="24"/>
              </w:rPr>
              <w:t xml:space="preserve"> </w:t>
            </w:r>
            <w:r w:rsidRPr="0010348B">
              <w:rPr>
                <w:sz w:val="24"/>
                <w:szCs w:val="24"/>
                <w:lang w:val="en-US"/>
              </w:rPr>
              <w:t>PRO</w:t>
            </w:r>
            <w:r w:rsidRPr="0010348B">
              <w:rPr>
                <w:sz w:val="24"/>
                <w:szCs w:val="24"/>
              </w:rPr>
              <w:t xml:space="preserve"> </w:t>
            </w:r>
            <w:r w:rsidRPr="0010348B">
              <w:rPr>
                <w:sz w:val="24"/>
                <w:szCs w:val="24"/>
                <w:lang w:val="en-US"/>
              </w:rPr>
              <w:t>MASK</w:t>
            </w:r>
            <w:r w:rsidRPr="0010348B">
              <w:rPr>
                <w:sz w:val="24"/>
                <w:szCs w:val="24"/>
              </w:rPr>
              <w:t>6</w:t>
            </w:r>
            <w:r w:rsidRPr="0010348B">
              <w:rPr>
                <w:sz w:val="24"/>
                <w:szCs w:val="24"/>
                <w:lang w:val="en-US"/>
              </w:rPr>
              <w:t>T</w:t>
            </w:r>
            <w:r w:rsidRPr="0010348B">
              <w:rPr>
                <w:sz w:val="24"/>
                <w:szCs w:val="24"/>
              </w:rPr>
              <w:t>-</w:t>
            </w:r>
            <w:r w:rsidRPr="0010348B">
              <w:rPr>
                <w:sz w:val="24"/>
                <w:szCs w:val="24"/>
                <w:lang w:val="en-US"/>
              </w:rPr>
              <w:t>W</w:t>
            </w:r>
            <w:r w:rsidRPr="0010348B">
              <w:rPr>
                <w:sz w:val="24"/>
                <w:szCs w:val="24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7C5634" w14:textId="77777777" w:rsidR="002C735C" w:rsidRPr="001034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0348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10348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10348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10348B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10348B" w14:paraId="7E6D5FEC" w14:textId="77777777" w:rsidTr="008416EB">
        <w:tc>
          <w:tcPr>
            <w:tcW w:w="7797" w:type="dxa"/>
            <w:shd w:val="clear" w:color="auto" w:fill="auto"/>
          </w:tcPr>
          <w:p w14:paraId="04BA2FB0" w14:textId="77777777" w:rsidR="002C735C" w:rsidRPr="001034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0348B">
              <w:rPr>
                <w:sz w:val="24"/>
                <w:szCs w:val="24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48B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10348B">
              <w:rPr>
                <w:sz w:val="24"/>
                <w:szCs w:val="24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10348B">
              <w:rPr>
                <w:sz w:val="24"/>
                <w:szCs w:val="24"/>
                <w:lang w:val="en-US"/>
              </w:rPr>
              <w:t>Intel</w:t>
            </w:r>
            <w:r w:rsidRPr="0010348B">
              <w:rPr>
                <w:sz w:val="24"/>
                <w:szCs w:val="24"/>
              </w:rPr>
              <w:t xml:space="preserve"> </w:t>
            </w:r>
            <w:proofErr w:type="spellStart"/>
            <w:r w:rsidRPr="0010348B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10348B">
              <w:rPr>
                <w:sz w:val="24"/>
                <w:szCs w:val="24"/>
              </w:rPr>
              <w:t xml:space="preserve">5 </w:t>
            </w:r>
            <w:r w:rsidRPr="0010348B">
              <w:rPr>
                <w:sz w:val="24"/>
                <w:szCs w:val="24"/>
                <w:lang w:val="en-US"/>
              </w:rPr>
              <w:t>X</w:t>
            </w:r>
            <w:r w:rsidRPr="0010348B">
              <w:rPr>
                <w:sz w:val="24"/>
                <w:szCs w:val="24"/>
              </w:rPr>
              <w:t>4 4460 3.2</w:t>
            </w:r>
            <w:proofErr w:type="spellStart"/>
            <w:r w:rsidRPr="0010348B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10348B">
              <w:rPr>
                <w:sz w:val="24"/>
                <w:szCs w:val="24"/>
              </w:rPr>
              <w:t>/8</w:t>
            </w:r>
            <w:r w:rsidRPr="0010348B">
              <w:rPr>
                <w:sz w:val="24"/>
                <w:szCs w:val="24"/>
                <w:lang w:val="en-US"/>
              </w:rPr>
              <w:t>Gb</w:t>
            </w:r>
            <w:r w:rsidRPr="0010348B">
              <w:rPr>
                <w:sz w:val="24"/>
                <w:szCs w:val="24"/>
              </w:rPr>
              <w:t>/1</w:t>
            </w:r>
            <w:r w:rsidRPr="0010348B">
              <w:rPr>
                <w:sz w:val="24"/>
                <w:szCs w:val="24"/>
                <w:lang w:val="en-US"/>
              </w:rPr>
              <w:t>Tb</w:t>
            </w:r>
            <w:r w:rsidRPr="0010348B">
              <w:rPr>
                <w:sz w:val="24"/>
                <w:szCs w:val="24"/>
              </w:rPr>
              <w:t xml:space="preserve"> - 1 шт., Проектор цифровой </w:t>
            </w:r>
            <w:r w:rsidRPr="0010348B">
              <w:rPr>
                <w:sz w:val="24"/>
                <w:szCs w:val="24"/>
                <w:lang w:val="en-US"/>
              </w:rPr>
              <w:t>Acer</w:t>
            </w:r>
            <w:r w:rsidRPr="0010348B">
              <w:rPr>
                <w:sz w:val="24"/>
                <w:szCs w:val="24"/>
              </w:rPr>
              <w:t xml:space="preserve"> </w:t>
            </w:r>
            <w:r w:rsidRPr="0010348B">
              <w:rPr>
                <w:sz w:val="24"/>
                <w:szCs w:val="24"/>
                <w:lang w:val="en-US"/>
              </w:rPr>
              <w:t>X</w:t>
            </w:r>
            <w:r w:rsidRPr="0010348B">
              <w:rPr>
                <w:sz w:val="24"/>
                <w:szCs w:val="24"/>
              </w:rPr>
              <w:t xml:space="preserve">1240 - 1 шт., Микшер-усилитель ТА-1120 - 1 шт.,  Акустическая система </w:t>
            </w:r>
            <w:r w:rsidRPr="0010348B">
              <w:rPr>
                <w:sz w:val="24"/>
                <w:szCs w:val="24"/>
                <w:lang w:val="en-US"/>
              </w:rPr>
              <w:t>JBL</w:t>
            </w:r>
            <w:r w:rsidRPr="0010348B">
              <w:rPr>
                <w:sz w:val="24"/>
                <w:szCs w:val="24"/>
              </w:rPr>
              <w:t xml:space="preserve"> </w:t>
            </w:r>
            <w:r w:rsidRPr="0010348B">
              <w:rPr>
                <w:sz w:val="24"/>
                <w:szCs w:val="24"/>
                <w:lang w:val="en-US"/>
              </w:rPr>
              <w:t>CONTROL</w:t>
            </w:r>
            <w:r w:rsidRPr="0010348B">
              <w:rPr>
                <w:sz w:val="24"/>
                <w:szCs w:val="24"/>
              </w:rPr>
              <w:t xml:space="preserve"> 25 </w:t>
            </w:r>
            <w:r w:rsidRPr="0010348B">
              <w:rPr>
                <w:sz w:val="24"/>
                <w:szCs w:val="24"/>
                <w:lang w:val="en-US"/>
              </w:rPr>
              <w:t>WH</w:t>
            </w:r>
            <w:r w:rsidRPr="0010348B">
              <w:rPr>
                <w:sz w:val="24"/>
                <w:szCs w:val="24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C4152D" w14:textId="77777777" w:rsidR="002C735C" w:rsidRPr="001034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10348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10348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10348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10348B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39577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395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395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3957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348B" w14:paraId="7B0C0CD8" w14:textId="77777777" w:rsidTr="00C35BCC">
        <w:tc>
          <w:tcPr>
            <w:tcW w:w="562" w:type="dxa"/>
          </w:tcPr>
          <w:p w14:paraId="0D623D32" w14:textId="77777777" w:rsidR="0010348B" w:rsidRPr="003D6806" w:rsidRDefault="0010348B" w:rsidP="00C35B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D24E21" w14:textId="77777777" w:rsidR="0010348B" w:rsidRPr="0010348B" w:rsidRDefault="0010348B" w:rsidP="00C35B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4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3957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348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4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3957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10348B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5D65A5" w:rsidRPr="007478E0" w14:paraId="66EA9546" w14:textId="77777777" w:rsidTr="00801458">
        <w:tc>
          <w:tcPr>
            <w:tcW w:w="2336" w:type="dxa"/>
          </w:tcPr>
          <w:p w14:paraId="4505D53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D2BD1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EADB23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10348B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9BAA8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5D65A5" w:rsidRPr="007478E0" w14:paraId="6C47F57F" w14:textId="77777777" w:rsidTr="00801458">
        <w:tc>
          <w:tcPr>
            <w:tcW w:w="2336" w:type="dxa"/>
          </w:tcPr>
          <w:p w14:paraId="506D8528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9A2A7F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5D113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10348B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6B5FD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3957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23E7F" w14:paraId="70B5AD95" w14:textId="77777777" w:rsidTr="003D0D34">
        <w:tc>
          <w:tcPr>
            <w:tcW w:w="1667" w:type="pct"/>
          </w:tcPr>
          <w:p w14:paraId="6EC48C9C" w14:textId="350A096E" w:rsidR="00C23E7F" w:rsidRPr="003D0D34" w:rsidRDefault="003D0D34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 w:rsidRPr="0010348B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C23E7F" w:rsidRDefault="003D0D34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3957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1-2</w:t>
            </w:r>
          </w:p>
        </w:tc>
      </w:tr>
      <w:tr w:rsidR="00B8237E" w:rsidRPr="00B8237E" w14:paraId="5C85DD02" w14:textId="77777777" w:rsidTr="00801458">
        <w:tc>
          <w:tcPr>
            <w:tcW w:w="2500" w:type="pct"/>
          </w:tcPr>
          <w:p w14:paraId="1FA1ECCC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20608A1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3957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27B77" w14:textId="77777777" w:rsidR="00CB4CE2" w:rsidRDefault="00CB4CE2" w:rsidP="00315CA6">
      <w:pPr>
        <w:spacing w:after="0" w:line="240" w:lineRule="auto"/>
      </w:pPr>
      <w:r>
        <w:separator/>
      </w:r>
    </w:p>
  </w:endnote>
  <w:endnote w:type="continuationSeparator" w:id="0">
    <w:p w14:paraId="07EBE33B" w14:textId="77777777" w:rsidR="00CB4CE2" w:rsidRDefault="00CB4CE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69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52041" w14:textId="77777777" w:rsidR="00CB4CE2" w:rsidRDefault="00CB4CE2" w:rsidP="00315CA6">
      <w:pPr>
        <w:spacing w:after="0" w:line="240" w:lineRule="auto"/>
      </w:pPr>
      <w:r>
        <w:separator/>
      </w:r>
    </w:p>
  </w:footnote>
  <w:footnote w:type="continuationSeparator" w:id="0">
    <w:p w14:paraId="0F41E971" w14:textId="77777777" w:rsidR="00CB4CE2" w:rsidRDefault="00CB4CE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B957087"/>
    <w:multiLevelType w:val="hybridMultilevel"/>
    <w:tmpl w:val="7B700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40BA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348B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680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1282"/>
    <w:rsid w:val="00853C95"/>
    <w:rsid w:val="00871E14"/>
    <w:rsid w:val="008741FA"/>
    <w:rsid w:val="00884B86"/>
    <w:rsid w:val="008900DF"/>
    <w:rsid w:val="008A191A"/>
    <w:rsid w:val="008A2742"/>
    <w:rsid w:val="008B61FC"/>
    <w:rsid w:val="008B7149"/>
    <w:rsid w:val="008C0FFC"/>
    <w:rsid w:val="008D1454"/>
    <w:rsid w:val="008D1AA2"/>
    <w:rsid w:val="008D3F1C"/>
    <w:rsid w:val="008D6B94"/>
    <w:rsid w:val="008E52C8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4CE2"/>
    <w:rsid w:val="00CC7A75"/>
    <w:rsid w:val="00CE14AD"/>
    <w:rsid w:val="00CE1DBC"/>
    <w:rsid w:val="00D03128"/>
    <w:rsid w:val="00D034CA"/>
    <w:rsid w:val="00D1069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717%20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9526%20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E8310B-1A83-4FAF-B649-5598C02F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3191</Words>
  <Characters>18192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5</cp:revision>
  <cp:lastPrinted>2021-04-28T14:42:00Z</cp:lastPrinted>
  <dcterms:created xsi:type="dcterms:W3CDTF">2025-07-14T11:30:00Z</dcterms:created>
  <dcterms:modified xsi:type="dcterms:W3CDTF">2026-02-03T12:41:00Z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